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C3223">
      <w:pPr>
        <w:jc w:val="center"/>
        <w:rPr>
          <w:b/>
          <w:caps/>
        </w:rPr>
      </w:pPr>
      <w:r>
        <w:rPr>
          <w:b/>
          <w:caps/>
        </w:rPr>
        <w:t>Uchwała Nr XXXVI/188/18</w:t>
      </w:r>
      <w:r>
        <w:rPr>
          <w:b/>
          <w:caps/>
        </w:rPr>
        <w:br/>
        <w:t>Rady Gminy Ostrowice</w:t>
      </w:r>
    </w:p>
    <w:p w:rsidR="00A77B3E" w:rsidRDefault="00DC3223">
      <w:pPr>
        <w:spacing w:before="280" w:after="280"/>
        <w:jc w:val="center"/>
        <w:rPr>
          <w:b/>
          <w:caps/>
        </w:rPr>
      </w:pPr>
      <w:r>
        <w:t>z dnia 31 grudnia 2018 r.</w:t>
      </w:r>
    </w:p>
    <w:p w:rsidR="00A77B3E" w:rsidRDefault="00DC3223">
      <w:pPr>
        <w:keepNext/>
        <w:spacing w:after="480"/>
        <w:jc w:val="center"/>
      </w:pPr>
      <w:r>
        <w:rPr>
          <w:b/>
        </w:rPr>
        <w:t>w sprawie  zmiany Uchwały Nr XX/181/13 Rady Gminy Ostrowice z dnia 30 grudnia 2013 r. w sprawie utworzenia Punktu Przedszkolnego przy Zespole Szkół w Ostrowicach.</w:t>
      </w:r>
    </w:p>
    <w:p w:rsidR="00A77B3E" w:rsidRDefault="00DC3223">
      <w:pPr>
        <w:keepLines/>
        <w:spacing w:before="120" w:after="120"/>
        <w:ind w:firstLine="227"/>
      </w:pPr>
      <w:r>
        <w:t>Na podstawie art. 18 </w:t>
      </w:r>
      <w:r>
        <w:t>ust. 2 pkt 15 i art. 40 ust. 1 ustawy z dnia 8 marca 1990 r. o samorządzie gminnym (t.j.: Dz. U. z 2018 r. poz. 994, zm.: Dz.U. z 2018 r. poz. 1000, poz. 1349 i poz. 1432) oraz</w:t>
      </w:r>
      <w:r>
        <w:br/>
        <w:t>§ 6 Rozporządzenia Ministra Edukacji Narodowej z dnia 28 sierpnia 2017 r. w spr</w:t>
      </w:r>
      <w:r>
        <w:t>awie rodzajów innych form wychowania przedszkolnego, warunków tworzenia i organizowania tych form oraz sposobu ich działania (Dz.U. z 2017 r., poz. 1657, poz. 2446), Rada Gminy Ostrowice uchwala, co następuje: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Nazwa uchwały Nr XX/181/13 Rady Gminy Ost</w:t>
      </w:r>
      <w:r>
        <w:t>rowice z dnia 30 grudnia 2013 r. w sprawie utworzenia Punktu Przedszkolnego przy Zespole Szkół w Ostrowicach, zmienia nazwę, która otrzymuje brzmienie: „w sprawie utworzenia Punktu Przedszkolnego przy Szkole Podstawowej  w Ostrowicach.”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uchwale Nr X</w:t>
      </w:r>
      <w:r>
        <w:rPr>
          <w:color w:val="000000"/>
          <w:u w:color="000000"/>
        </w:rPr>
        <w:t>X/181/13 Rady Gminy Ostrowice z dnia 30 grudnia 2013 r. w sprawie utworzenia Punktu Przedszkolnego przy Zespole Szkół w Ostrowicach  zmienia się § 1, który otrzymuje brzmienie: „Tworzy się Punkt Przedszkolny przy Szkole Podstawowej w Ostrowicach.”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u</w:t>
      </w:r>
      <w:r>
        <w:rPr>
          <w:color w:val="000000"/>
          <w:u w:color="000000"/>
        </w:rPr>
        <w:t>chwale Nr XX/181/13 Rady Gminy Ostrowice z dnia 30 grudnia 2013 r. w sprawie utworzenia Punktu Przedszkolnego przy Zespole Szkół w Ostrowicach  zmienia się załącznik nr 1 do uchwały, który otrzymuje brzmienie, jak załącznik do niniejszej uchwały.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</w:t>
      </w:r>
      <w:r>
        <w:rPr>
          <w:color w:val="000000"/>
          <w:u w:color="000000"/>
        </w:rPr>
        <w:t>nanie uchwały powierza się Wójtowi Gminy Ostrowice.</w:t>
      </w:r>
    </w:p>
    <w:p w:rsidR="00A77B3E" w:rsidRDefault="00DC322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opublikowania w Dzienniku Urzędowym Województwa Zachodniopomorskiego.</w:t>
      </w:r>
    </w:p>
    <w:p w:rsidR="00A77B3E" w:rsidRDefault="00DC3223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DC322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22CB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22CBB" w:rsidRDefault="00822CB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22CBB" w:rsidRDefault="00DC322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DC3223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DC3223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XXXVI/188/18</w:t>
      </w:r>
      <w:r>
        <w:rPr>
          <w:color w:val="000000"/>
          <w:u w:color="000000"/>
        </w:rPr>
        <w:br/>
        <w:t>Rady Gminy Ostrowice</w:t>
      </w:r>
      <w:r>
        <w:rPr>
          <w:color w:val="000000"/>
          <w:u w:color="000000"/>
        </w:rPr>
        <w:br/>
        <w:t xml:space="preserve">z dnia 31 grudnia </w:t>
      </w:r>
      <w:r>
        <w:rPr>
          <w:color w:val="000000"/>
          <w:u w:color="000000"/>
        </w:rPr>
        <w:t>2018 r.</w:t>
      </w:r>
    </w:p>
    <w:p w:rsidR="00A77B3E" w:rsidRDefault="00DC3223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Organizacja Punktu Przedszkolnego przy Szkole Podstawowej w Ostrowicach.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Postanowienia ogólne.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Nazwa punktu przedszkolnego: Punkt Przedszkolny przy Szkole Podstawowej w Ostrowicach.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Siedziba punktu znajduje się w Szkole Podstawowej w Ost</w:t>
      </w:r>
      <w:r>
        <w:rPr>
          <w:color w:val="000000"/>
          <w:u w:color="000000"/>
        </w:rPr>
        <w:t>rowicach, 78 – 506 Ostrowice 3.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Punkt jest inną formą wychowania przedszkolnego.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Punkt jest czynny od godziny 8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 xml:space="preserve"> do godziny 13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Zajęcia prowadzone są w jednej grupie liczącej do 25 dzieci.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Cele i zadania punktu przedszkolnego.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Punkt </w:t>
      </w:r>
      <w:r>
        <w:rPr>
          <w:color w:val="000000"/>
          <w:u w:color="000000"/>
        </w:rPr>
        <w:t>Przedszkolny realizuje cele i zadania określone w Podstawie programowej wychowania przedszkolnego, w tym zadania wychowawczo – profilaktyczne.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Celem punktu przedszkolnego jest wsparcie całościowego rozwoju dziecka, a w szczególności: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wspomaganie i </w:t>
      </w:r>
      <w:r>
        <w:rPr>
          <w:color w:val="000000"/>
          <w:u w:color="000000"/>
        </w:rPr>
        <w:t>ukierunkowanie rozwoju dzieci zgodnie z</w:t>
      </w:r>
      <w:r w:rsidR="002A0968">
        <w:rPr>
          <w:color w:val="000000"/>
          <w:u w:color="000000"/>
        </w:rPr>
        <w:t xml:space="preserve">  ich wrodzonym potencjałem </w:t>
      </w:r>
      <w:bookmarkStart w:id="0" w:name="_GoBack"/>
      <w:bookmarkEnd w:id="0"/>
      <w:r>
        <w:rPr>
          <w:color w:val="000000"/>
          <w:u w:color="000000"/>
        </w:rPr>
        <w:t>i możliwościami rozwojowymi;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rozpoznawanie i uwzględnianie indywidualnych potrzeb dzieci, wzmacnianie wiary we własne siły i możliwości;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stwarzanie dzieciom warunków do rozwoju samodzi</w:t>
      </w:r>
      <w:r>
        <w:rPr>
          <w:color w:val="000000"/>
          <w:u w:color="000000"/>
        </w:rPr>
        <w:t>elności;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rozbudzanie ciekawości poznawczej, zachęcanie do aktywności twórczej i wyrażania własnych myśli oraz przeżyć;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przygotowanie dzieci do podjęcia edukacji w oddziale przedszkolnym.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Zadania punktu przedszkolnego realizowane są między innymi p</w:t>
      </w:r>
      <w:r>
        <w:rPr>
          <w:color w:val="000000"/>
          <w:u w:color="000000"/>
        </w:rPr>
        <w:t>oprzez: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tworzenie warunków umożliwiających dzieciom swobodny rozwój, zabawę i odpoczynek</w:t>
      </w:r>
      <w:r>
        <w:rPr>
          <w:color w:val="000000"/>
          <w:u w:color="000000"/>
        </w:rPr>
        <w:br/>
        <w:t>w poczuciu bezpieczeństwa;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kształcenie nawyków i zachowań prowadzących do samodzielności, dbania o zdrowie, sprawność ruchową i bezpieczeństwo;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dostosowanie t</w:t>
      </w:r>
      <w:r>
        <w:rPr>
          <w:color w:val="000000"/>
          <w:u w:color="000000"/>
        </w:rPr>
        <w:t>reści, metod i organizacji nauczania do możliwości psychofizycznych dzieci;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wykorzystanie w pracy wychowawczo – dydaktycznej nowatorskich metod pracy;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wspomaganie w odnajdywaniu przez dziecko swojego miejsca w grupie rówieśniczej;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nabywanie przez </w:t>
      </w:r>
      <w:r>
        <w:rPr>
          <w:color w:val="000000"/>
          <w:u w:color="000000"/>
        </w:rPr>
        <w:t>dzieci kompetencji językowych w zakresie posługiwania się językiem obcym nowożytnym;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organizowanie, w razie potrzeby, różnych form pomocy psychologiczno – pedagogicznej</w:t>
      </w:r>
      <w:r>
        <w:rPr>
          <w:color w:val="000000"/>
          <w:u w:color="000000"/>
        </w:rPr>
        <w:br/>
        <w:t>z uwzględnieniem rodzaju i stopnia niepełnosprawności;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wspomaganie rodziny w </w:t>
      </w:r>
      <w:r>
        <w:rPr>
          <w:color w:val="000000"/>
          <w:u w:color="000000"/>
        </w:rPr>
        <w:t>wychowaniu dziecka, w tym: pełnienie funkcji doradczej i wspierającej działania wychowawcze.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Dzienny wymiar godzin zajęć.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Dzienny wymiar zajęć przeznaczonych na realizację podstawy programowej, w tym bezpłatnego nauczania, wychowania i opieki wynosi </w:t>
      </w:r>
      <w:r>
        <w:rPr>
          <w:color w:val="000000"/>
          <w:u w:color="000000"/>
        </w:rPr>
        <w:t>5 godzin.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Warunki przyjmowania dzieci do punktu przedszkolnego.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Do punktu przedszkolnego przyjmowane są dzieci w wieku od 3 do 5 lat, w szczególnie uzasadnionych przypadkach przyjęte mogą być dzieci, które ukończyły 2,5 roku.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 punktu przyjmowane</w:t>
      </w:r>
      <w:r>
        <w:rPr>
          <w:color w:val="000000"/>
          <w:u w:color="000000"/>
        </w:rPr>
        <w:t xml:space="preserve"> są dzieci zgodnie z przeprowadzoną rekrutacją.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Rekrutację do punktu przedszkolnego ogłasza i przeprowadza Dyrektor Szkoły Podstawowej</w:t>
      </w:r>
      <w:r>
        <w:rPr>
          <w:color w:val="000000"/>
          <w:u w:color="000000"/>
        </w:rPr>
        <w:br/>
        <w:t>w Nowym Worowie w oparciu o stosowną uchwałę Rady Gminy.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ciągu roku mogą być przyjęte dzieci w miarę wolnych miej</w:t>
      </w:r>
      <w:r>
        <w:rPr>
          <w:color w:val="000000"/>
          <w:u w:color="000000"/>
        </w:rPr>
        <w:t>sc.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Prawa i obowiązki wychowanków punktu.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Punkt przedszkolny zapewnia dzieciom prawo do właściwie zorganizowanego procesu edukacyjnego, wychowawczego i opiekuńczego.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Dziecko uczęszczające do punktu przedszkolnego ma praw do: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udziału w zajęciach</w:t>
      </w:r>
      <w:r>
        <w:rPr>
          <w:color w:val="000000"/>
          <w:u w:color="000000"/>
        </w:rPr>
        <w:t>;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życzliwej opieki ze strony wszystkich osób pracujących w punkcie;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rozwijania własnych zainteresowań i zdolności;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pomocy w wyrównywaniu różnego rodzaju braków i deficytów rozwojowych;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spontanicznej i zorganizowanej aktywności ruchowej;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korzystania z porady specjalistów z poradni psychologiczno – pedagogicznej za zgodą rodziców.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Dziecko ma obowiązek, odpowiednio do wieku i poziomu rozwoju: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współdziałania z nauczycielem w procesie wychowania, nauczania i opieki;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współpracowania z </w:t>
      </w:r>
      <w:r>
        <w:rPr>
          <w:color w:val="000000"/>
          <w:u w:color="000000"/>
        </w:rPr>
        <w:t>innymi dziećmi podczas zajęć;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respektowania potrzeb innych osób, szanowania ich godności;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troszczenia się o swoje otoczenie, w tym szanowania zabawek i pomocy dydaktycznych.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Dziecko może być skreślone z listy dzieci przyjętych do punktu przedszkol</w:t>
      </w:r>
      <w:r>
        <w:rPr>
          <w:color w:val="000000"/>
          <w:u w:color="000000"/>
        </w:rPr>
        <w:t>nego w przypadku: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niezgłoszenia się dziecka po raz pierwszy do punktu i nieusprawiedliwienia nieobecności w ciągu 14 dni;</w:t>
      </w:r>
    </w:p>
    <w:p w:rsidR="00A77B3E" w:rsidRDefault="00DC322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dwutygodniowej nieusprawiedliwionej nieobecności dziecka w punkcie, po uprzednim zawiadomieniu rodziców lub opiekunów prawnych.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Warunki pobytu dzieci w punkcie przedszkolnym zapewniające im bezpieczeństwo.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Punkt przedszkolny wykonuje zadania dydakt</w:t>
      </w:r>
      <w:r w:rsidR="002A0968">
        <w:rPr>
          <w:color w:val="000000"/>
          <w:u w:color="000000"/>
        </w:rPr>
        <w:t xml:space="preserve">yczne, wychowawcze i opiekuńcze </w:t>
      </w:r>
      <w:r>
        <w:rPr>
          <w:color w:val="000000"/>
          <w:u w:color="000000"/>
        </w:rPr>
        <w:t>z uwzględnieniem obowiązujących przepisów bezpieczeństwa i higieny.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Punkt przedszkolny </w:t>
      </w:r>
      <w:r>
        <w:rPr>
          <w:color w:val="000000"/>
          <w:u w:color="000000"/>
        </w:rPr>
        <w:t>przejmuje odpowiedzialność za bezpieczeństwo dziecka od momentu oddania dziecka przez rodziców lub opiekunów prawnych pod opiekę nauczyciela. Z chwilą odbioru dziecka z punktu obowiązek zapewnienia bezpieczeństwa przejmują rodzice lub opiekunowie prawni.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3</w:t>
      </w:r>
      <w:r>
        <w:t>) </w:t>
      </w:r>
      <w:r>
        <w:rPr>
          <w:color w:val="000000"/>
          <w:u w:color="000000"/>
        </w:rPr>
        <w:t>Nauczyciel jest w pełni odpowiedzialny za bezpieczeństwo powierzonych mu dzieci. Niedopuszczalne jest pozostawienie dzieci bez opieki nauczyciela.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nagłej sytuacji, nauczyciel może opuścić dzieci tylko wtedy, gdy zapewni w tym czasie opiekę nad dzieć</w:t>
      </w:r>
      <w:r>
        <w:rPr>
          <w:color w:val="000000"/>
          <w:u w:color="000000"/>
        </w:rPr>
        <w:t>mi przez inną upoważnioną osobę.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Nauczyciel zobowiązany jest do omówienia z dziećmi zasad warunkujących ich bezpieczeństwo w czasie zajęć.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Każdorazowo przed wyjściem z budynku (wyjście na spacer, plac zabaw) nauczyciel przypomina dzieciom zasady doty</w:t>
      </w:r>
      <w:r>
        <w:rPr>
          <w:color w:val="000000"/>
          <w:u w:color="000000"/>
        </w:rPr>
        <w:t>czące bezpiecznego p</w:t>
      </w:r>
      <w:r w:rsidR="002A0968">
        <w:rPr>
          <w:color w:val="000000"/>
          <w:u w:color="000000"/>
        </w:rPr>
        <w:t xml:space="preserve">rzebywania na świeżym powietrzu </w:t>
      </w:r>
      <w:r>
        <w:rPr>
          <w:color w:val="000000"/>
          <w:u w:color="000000"/>
        </w:rPr>
        <w:t>i korzystania ze sprzętu.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Dzieci poruszające się po ulicy powinny mieć kamizelki lub opaski odblaskowe.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Nauczyciel dba o stosowny ubiór dzieci, odpowiedni do pory roku i panującej temperatury.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Ni</w:t>
      </w:r>
      <w:r>
        <w:rPr>
          <w:color w:val="000000"/>
          <w:u w:color="000000"/>
        </w:rPr>
        <w:t>e organizuje się zajęć z dziećmi na powietrzu w niesprzyjających warunkach atmosferycznych  (zbyt niska lub zbyt wysoka temperatura, burza).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Sposób sprawowania opieki nad dziećmi w czasie zajęć.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Opiekę nad dziećmi sprawuje nauczyciel posiadający odpo</w:t>
      </w:r>
      <w:r>
        <w:rPr>
          <w:color w:val="000000"/>
          <w:u w:color="000000"/>
        </w:rPr>
        <w:t>wiednie kwalifikacje, wynikające</w:t>
      </w:r>
      <w:r>
        <w:rPr>
          <w:color w:val="000000"/>
          <w:u w:color="000000"/>
        </w:rPr>
        <w:br/>
        <w:t>z przepisów ustawy – Karta Nauczyciela. W przypadku grupy liczącej powyżej 12 osób dodatkową opiekę nad dziećmi sprawuje pomoc nauczyciela.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Nauczyciel odpowiada za dziecko z chwilą wejścia dziecka do Sali, a kończy </w:t>
      </w:r>
      <w:r>
        <w:rPr>
          <w:color w:val="000000"/>
          <w:u w:color="000000"/>
        </w:rPr>
        <w:t>odpowiedzialność w momencie odebrania dziecka przez rodzica lub opiekuna prawnego, przy czym za moment odebrania uważa się chwilę wyjścia z sali dziecka pod opieką rodzica.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Warunki przyprowadzania dzieci na zajęcia i odbierania z zajęć przez rodziców, o</w:t>
      </w:r>
      <w:r>
        <w:rPr>
          <w:color w:val="000000"/>
          <w:u w:color="000000"/>
        </w:rPr>
        <w:t>piekunów prawnych lub upoważnione osoby zapewniające dziecku pełne bezpieczeństwo.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 zajęcia dzieci są przyprowadzane i odbierane po ich zakończeniu przez rodziców, opiekunów prawnych lub osoby upoważnione do tego na piśmie.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Dziecko przyprowadzone d</w:t>
      </w:r>
      <w:r>
        <w:rPr>
          <w:color w:val="000000"/>
          <w:u w:color="000000"/>
        </w:rPr>
        <w:t>o punktu musi być oddane bezpośrednio pod opiekę nauczyciela lub pomocy nauczyciela.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Dziecko należy przyprowadzać i odbierać o ustalonych przez dyrektora godzinach.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Dziecko nie będzie wydane osobom wskazującym na spożycie alkoholu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Warunki organiz</w:t>
      </w:r>
      <w:r>
        <w:rPr>
          <w:color w:val="000000"/>
          <w:u w:color="000000"/>
        </w:rPr>
        <w:t>owania zajęć w czasie przekraczającym bezpłatny wymiar zajęć nauczania, wychowania i opieki.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Warunki organizowania zajęć w czasie przekraczającym bezpłatny wymiar zajęć nauczania, wychowania i opieki ustala dyrektor szkoły w porozumieniu z organem prowa</w:t>
      </w:r>
      <w:r>
        <w:rPr>
          <w:color w:val="000000"/>
          <w:u w:color="000000"/>
        </w:rPr>
        <w:t>dzącym szkołę.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Terminy przerw w czasie pracy punktu przedszkolnego.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Punkt przedszkolny jest placówką feryjną, funkcjonuje tak samo jak szkoła podstawowa, przy której jest zorganizowany.</w:t>
      </w:r>
    </w:p>
    <w:p w:rsidR="00A77B3E" w:rsidRDefault="00DC3223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Zakres zadań nauczycieli.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Nauczyciel planuje i prowadzi </w:t>
      </w:r>
      <w:r>
        <w:rPr>
          <w:color w:val="000000"/>
          <w:u w:color="000000"/>
        </w:rPr>
        <w:t>pracę wychowawczo – dydak</w:t>
      </w:r>
      <w:r w:rsidR="002A0968">
        <w:rPr>
          <w:color w:val="000000"/>
          <w:u w:color="000000"/>
        </w:rPr>
        <w:t xml:space="preserve">tyczną oraz jest odpowiedzialny </w:t>
      </w:r>
      <w:r>
        <w:rPr>
          <w:color w:val="000000"/>
          <w:u w:color="000000"/>
        </w:rPr>
        <w:t>za jej jakość.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Współdziała z rodzicami w sprawach wychowania i nauczania dzieci z uwzględnieniem praw rodziców do znajomości treści zawartych w programie wychowania przedszkolnego realizowanym w p</w:t>
      </w:r>
      <w:r>
        <w:rPr>
          <w:color w:val="000000"/>
          <w:u w:color="000000"/>
        </w:rPr>
        <w:t>unkcie oraz uzyskania informacji dotyczących dziecka, jego zachowania</w:t>
      </w:r>
      <w:r w:rsidR="002A096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rozwoju.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Prowadzi obserwacje pedagogiczne mające na celu poznanie możliwości i potrzeb rozwojowych dzieci oraz je dokumentuje.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Organizuje uroczystości przedszkolne z udziałem rodz</w:t>
      </w:r>
      <w:r>
        <w:rPr>
          <w:color w:val="000000"/>
          <w:u w:color="000000"/>
        </w:rPr>
        <w:t>iców.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Przeprowadza, na wniosek rodziców dzieci pięcioletnich, które mogą rozpocząć naukę w szkole podstawowej w wieku 6 lat, diagnozę gotowości do podjęcia nauki w szkole.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Współpracuje ze specjalistami świadczącymi pomoc psychologiczno – pedagogiczną</w:t>
      </w:r>
      <w:r>
        <w:rPr>
          <w:color w:val="000000"/>
          <w:u w:color="000000"/>
        </w:rPr>
        <w:t xml:space="preserve"> i opiekę zdrowotną.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Dba o bezpieczeństwo dzieci podczas pobytu w punkcie oraz poza nim.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Organizuje spotkania z rodzicami.</w:t>
      </w:r>
    </w:p>
    <w:p w:rsidR="00A77B3E" w:rsidRDefault="00DC3223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Prowadzi dokumentację działalności dydaktycznej, wychowawczej i opiekuńczej.</w:t>
      </w:r>
    </w:p>
    <w:p w:rsidR="00A77B3E" w:rsidRDefault="00DC3223">
      <w:pPr>
        <w:spacing w:before="120" w:after="120"/>
        <w:ind w:left="624"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822CBB" w:rsidRDefault="00822CBB">
      <w:pPr>
        <w:pStyle w:val="Normal0"/>
        <w:rPr>
          <w:shd w:val="clear" w:color="auto" w:fill="FFFFFF"/>
        </w:rPr>
      </w:pPr>
    </w:p>
    <w:p w:rsidR="00822CBB" w:rsidRDefault="00DC3223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822CBB" w:rsidRDefault="00DC3223">
      <w:pPr>
        <w:pStyle w:val="Normal0"/>
        <w:ind w:firstLine="708"/>
        <w:jc w:val="both"/>
        <w:rPr>
          <w:shd w:val="clear" w:color="auto" w:fill="FFFFFF"/>
        </w:rPr>
      </w:pPr>
      <w:r>
        <w:rPr>
          <w:shd w:val="clear" w:color="auto" w:fill="F8F9FA"/>
        </w:rPr>
        <w:t xml:space="preserve">Podjęcie niniejszej uchwały jest konieczne ze względu na dostosowanie zapisów wynikających z § 6 Rozporządzenia Ministra Edukacji Narodowej z dnia 28 </w:t>
      </w:r>
      <w:r>
        <w:rPr>
          <w:shd w:val="clear" w:color="auto" w:fill="F8F9FA"/>
        </w:rPr>
        <w:t>sierpnia 2017 r. w sprawie rodzajów innych form wychowania przedszkolnego, warunków tworzenia i organizowania tych form oraz sposobu ich działania</w:t>
      </w:r>
      <w:r>
        <w:rPr>
          <w:shd w:val="clear" w:color="auto" w:fill="FFFFFF"/>
        </w:rPr>
        <w:t xml:space="preserve"> (Dz.U. z 2017 r., poz. 1657, poz. 2446) oraz ustawy z dnia 14 grudnia 2016 r. przepisy wprowadzające ustawę –</w:t>
      </w:r>
      <w:r>
        <w:rPr>
          <w:shd w:val="clear" w:color="auto" w:fill="FFFFFF"/>
        </w:rPr>
        <w:t xml:space="preserve"> Prawo oświatowe (Dz.U. z 2017 r. poz. 60, 949, 2203).</w:t>
      </w:r>
    </w:p>
    <w:p w:rsidR="00822CBB" w:rsidRDefault="00DC3223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jest zasadne.</w:t>
      </w:r>
    </w:p>
    <w:p w:rsidR="00822CBB" w:rsidRDefault="00822CBB">
      <w:pPr>
        <w:pStyle w:val="Normal0"/>
        <w:shd w:val="clear" w:color="auto" w:fill="FFFFFF"/>
        <w:spacing w:beforeAutospacing="1" w:afterAutospacing="1"/>
        <w:jc w:val="both"/>
        <w:rPr>
          <w:shd w:val="clear" w:color="auto" w:fill="FFFFFF"/>
          <w:lang w:bidi="pl-PL"/>
        </w:rPr>
      </w:pPr>
    </w:p>
    <w:p w:rsidR="00822CBB" w:rsidRDefault="00822CBB">
      <w:pPr>
        <w:pStyle w:val="Normal0"/>
        <w:spacing w:line="360" w:lineRule="auto"/>
        <w:rPr>
          <w:shd w:val="clear" w:color="auto" w:fill="FFFFFF"/>
        </w:rPr>
      </w:pPr>
    </w:p>
    <w:sectPr w:rsidR="00822CBB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223" w:rsidRDefault="00DC3223">
      <w:r>
        <w:separator/>
      </w:r>
    </w:p>
  </w:endnote>
  <w:endnote w:type="continuationSeparator" w:id="0">
    <w:p w:rsidR="00DC3223" w:rsidRDefault="00DC3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22CBB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22CBB" w:rsidRDefault="00DC3223">
          <w:pPr>
            <w:jc w:val="left"/>
            <w:rPr>
              <w:sz w:val="18"/>
            </w:rPr>
          </w:pPr>
          <w:r w:rsidRPr="002A0968">
            <w:rPr>
              <w:sz w:val="18"/>
              <w:lang w:val="en-US"/>
            </w:rPr>
            <w:t>Id: DEC571D2-5C5F-4302-A1B6-A7109B2B1A2F.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22CBB" w:rsidRDefault="00DC322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A0968">
            <w:rPr>
              <w:sz w:val="18"/>
            </w:rPr>
            <w:fldChar w:fldCharType="separate"/>
          </w:r>
          <w:r w:rsidR="002A096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22CBB" w:rsidRDefault="00822CBB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22CBB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22CBB" w:rsidRDefault="00DC3223">
          <w:pPr>
            <w:jc w:val="left"/>
            <w:rPr>
              <w:sz w:val="18"/>
            </w:rPr>
          </w:pPr>
          <w:r w:rsidRPr="002A0968">
            <w:rPr>
              <w:sz w:val="18"/>
              <w:lang w:val="en-US"/>
            </w:rPr>
            <w:t xml:space="preserve">Id: </w:t>
          </w:r>
          <w:r w:rsidRPr="002A0968">
            <w:rPr>
              <w:sz w:val="18"/>
              <w:lang w:val="en-US"/>
            </w:rPr>
            <w:t>DEC571D2-5C5F-4302-A1B6-A7109B2B1A2F.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22CBB" w:rsidRDefault="00DC322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A0968">
            <w:rPr>
              <w:sz w:val="18"/>
            </w:rPr>
            <w:fldChar w:fldCharType="separate"/>
          </w:r>
          <w:r w:rsidR="002A0968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822CBB" w:rsidRDefault="00822CBB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822CBB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22CBB" w:rsidRDefault="00DC3223">
          <w:pPr>
            <w:jc w:val="left"/>
            <w:rPr>
              <w:sz w:val="18"/>
            </w:rPr>
          </w:pPr>
          <w:r w:rsidRPr="002A0968">
            <w:rPr>
              <w:sz w:val="18"/>
              <w:lang w:val="en-US"/>
            </w:rPr>
            <w:t>Id: DEC571D2-5C5F-4302-A1B6-A7109B2B1A2F.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22CBB" w:rsidRDefault="00DC322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A0968">
            <w:rPr>
              <w:sz w:val="18"/>
            </w:rPr>
            <w:fldChar w:fldCharType="separate"/>
          </w:r>
          <w:r w:rsidR="002A0968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822CBB" w:rsidRDefault="00822CBB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223" w:rsidRDefault="00DC3223">
      <w:r>
        <w:separator/>
      </w:r>
    </w:p>
  </w:footnote>
  <w:footnote w:type="continuationSeparator" w:id="0">
    <w:p w:rsidR="00DC3223" w:rsidRDefault="00DC32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22CBB"/>
    <w:rsid w:val="002A0968"/>
    <w:rsid w:val="00822CBB"/>
    <w:rsid w:val="00DC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D7700C-F87C-4B31-9AC3-DB2E15CCB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1508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10535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XXXVI/188/18 z dnia 31 grudnia 2018 r.</dc:title>
  <dc:subject>w sprawie  zmiany Uchwały Nr XX/181/13 Rady Gminy Ostrowice z^dnia 30^grudnia 2013^r. w^sprawie utworzenia Punktu Przedszkolnego przy Zespole Szkół w^Ostrowicach.</dc:subject>
  <dc:creator>User16</dc:creator>
  <cp:lastModifiedBy>User16</cp:lastModifiedBy>
  <cp:revision>2</cp:revision>
  <dcterms:created xsi:type="dcterms:W3CDTF">2018-12-31T13:53:00Z</dcterms:created>
  <dcterms:modified xsi:type="dcterms:W3CDTF">2018-12-31T12:54:00Z</dcterms:modified>
  <cp:category>Akt prawny</cp:category>
</cp:coreProperties>
</file>