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42C" w:rsidRPr="00C54D6D" w:rsidRDefault="00B6542C" w:rsidP="00B6542C">
      <w:pPr>
        <w:jc w:val="both"/>
        <w:rPr>
          <w:rFonts w:ascii="Cambria" w:hAnsi="Cambria"/>
        </w:rPr>
      </w:pP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  <w:t xml:space="preserve">           </w:t>
      </w:r>
      <w:r w:rsidRPr="00C54D6D">
        <w:rPr>
          <w:rFonts w:ascii="Cambria" w:hAnsi="Cambria"/>
        </w:rPr>
        <w:tab/>
        <w:t xml:space="preserve">                    Ostrowic</w:t>
      </w:r>
      <w:r w:rsidR="006D446D">
        <w:rPr>
          <w:rFonts w:ascii="Cambria" w:hAnsi="Cambria"/>
        </w:rPr>
        <w:t>e</w:t>
      </w:r>
      <w:r w:rsidR="00DB013D">
        <w:rPr>
          <w:rFonts w:ascii="Cambria" w:hAnsi="Cambria"/>
        </w:rPr>
        <w:t>, dnia 25.04.2017 r. GKI.6730.1.9.</w:t>
      </w:r>
      <w:r w:rsidR="00FA0439">
        <w:rPr>
          <w:rFonts w:ascii="Cambria" w:hAnsi="Cambria"/>
        </w:rPr>
        <w:t>2017.</w:t>
      </w:r>
      <w:r w:rsidRPr="00C54D6D">
        <w:rPr>
          <w:rFonts w:ascii="Cambria" w:hAnsi="Cambria"/>
        </w:rPr>
        <w:t>EJ</w:t>
      </w:r>
    </w:p>
    <w:p w:rsidR="00B6542C" w:rsidRPr="00C54D6D" w:rsidRDefault="00B6542C" w:rsidP="00B6542C">
      <w:pPr>
        <w:jc w:val="both"/>
        <w:rPr>
          <w:rFonts w:ascii="Cambria" w:hAnsi="Cambria"/>
        </w:rPr>
      </w:pPr>
    </w:p>
    <w:p w:rsidR="00B6542C" w:rsidRPr="00C54D6D" w:rsidRDefault="00B6542C" w:rsidP="00B6542C">
      <w:pPr>
        <w:jc w:val="both"/>
        <w:rPr>
          <w:rFonts w:ascii="Cambria" w:hAnsi="Cambria"/>
        </w:rPr>
      </w:pPr>
    </w:p>
    <w:p w:rsidR="00B6542C" w:rsidRPr="00C54D6D" w:rsidRDefault="00B6542C" w:rsidP="00B6542C">
      <w:pPr>
        <w:jc w:val="both"/>
        <w:rPr>
          <w:rFonts w:ascii="Cambria" w:hAnsi="Cambria"/>
        </w:rPr>
      </w:pPr>
    </w:p>
    <w:p w:rsidR="00B6542C" w:rsidRPr="00C54D6D" w:rsidRDefault="00B6542C" w:rsidP="00B6542C">
      <w:pPr>
        <w:jc w:val="both"/>
        <w:rPr>
          <w:rFonts w:ascii="Cambria" w:hAnsi="Cambria"/>
        </w:rPr>
      </w:pPr>
    </w:p>
    <w:p w:rsidR="00B6542C" w:rsidRPr="00C54D6D" w:rsidRDefault="00B6542C" w:rsidP="00B6542C">
      <w:pPr>
        <w:jc w:val="center"/>
        <w:rPr>
          <w:rFonts w:ascii="Cambria" w:hAnsi="Cambria"/>
          <w:b/>
          <w:sz w:val="28"/>
          <w:szCs w:val="28"/>
        </w:rPr>
      </w:pPr>
      <w:r w:rsidRPr="00C54D6D">
        <w:rPr>
          <w:rFonts w:ascii="Cambria" w:hAnsi="Cambria"/>
          <w:b/>
          <w:sz w:val="28"/>
          <w:szCs w:val="28"/>
        </w:rPr>
        <w:t xml:space="preserve">Zawiadomienie stron o zebranych </w:t>
      </w:r>
      <w:r w:rsidRPr="00C54D6D">
        <w:rPr>
          <w:rFonts w:ascii="Cambria" w:hAnsi="Cambria"/>
          <w:b/>
          <w:sz w:val="28"/>
          <w:szCs w:val="28"/>
        </w:rPr>
        <w:br/>
        <w:t xml:space="preserve">dokumentach i materiałach przed wydaniem decyzji. </w:t>
      </w:r>
    </w:p>
    <w:p w:rsidR="00B6542C" w:rsidRPr="00C54D6D" w:rsidRDefault="00B6542C" w:rsidP="00B6542C">
      <w:pPr>
        <w:spacing w:line="360" w:lineRule="auto"/>
        <w:jc w:val="both"/>
        <w:rPr>
          <w:rFonts w:ascii="Cambria" w:hAnsi="Cambria"/>
        </w:rPr>
      </w:pPr>
    </w:p>
    <w:p w:rsidR="00B6542C" w:rsidRPr="00C54D6D" w:rsidRDefault="00B6542C" w:rsidP="00B6542C">
      <w:pPr>
        <w:spacing w:line="360" w:lineRule="auto"/>
        <w:jc w:val="both"/>
        <w:rPr>
          <w:rFonts w:ascii="Cambria" w:hAnsi="Cambria"/>
        </w:rPr>
      </w:pPr>
    </w:p>
    <w:p w:rsidR="0057500E" w:rsidRDefault="00B6542C" w:rsidP="00B6542C">
      <w:pPr>
        <w:spacing w:line="360" w:lineRule="auto"/>
        <w:ind w:firstLine="360"/>
        <w:jc w:val="both"/>
        <w:rPr>
          <w:rFonts w:ascii="Cambria" w:hAnsi="Cambria"/>
        </w:rPr>
      </w:pPr>
      <w:r w:rsidRPr="00C54D6D">
        <w:rPr>
          <w:rFonts w:ascii="Cambria" w:hAnsi="Cambria"/>
        </w:rPr>
        <w:t>Stosownie do art. 10 § 1 ustawy z dnia 14 czerwca 1960 r. – Kodeks postępowania administracyjnego (</w:t>
      </w:r>
      <w:proofErr w:type="spellStart"/>
      <w:r w:rsidRPr="00C54D6D">
        <w:rPr>
          <w:rFonts w:ascii="Cambria" w:hAnsi="Cambria"/>
        </w:rPr>
        <w:t>t.j</w:t>
      </w:r>
      <w:proofErr w:type="spellEnd"/>
      <w:r w:rsidRPr="00C54D6D">
        <w:rPr>
          <w:rFonts w:ascii="Cambria" w:hAnsi="Cambria"/>
        </w:rPr>
        <w:t>. Dz. U. z 2016 r., poz. 23</w:t>
      </w:r>
      <w:r w:rsidR="00DB013D">
        <w:rPr>
          <w:rFonts w:ascii="Cambria" w:hAnsi="Cambria"/>
        </w:rPr>
        <w:t xml:space="preserve"> z </w:t>
      </w:r>
      <w:proofErr w:type="spellStart"/>
      <w:r w:rsidR="00DB013D">
        <w:rPr>
          <w:rFonts w:ascii="Cambria" w:hAnsi="Cambria"/>
        </w:rPr>
        <w:t>pó</w:t>
      </w:r>
      <w:r w:rsidR="00185FAB">
        <w:rPr>
          <w:rFonts w:ascii="Cambria" w:hAnsi="Cambria"/>
        </w:rPr>
        <w:t>źn</w:t>
      </w:r>
      <w:proofErr w:type="spellEnd"/>
      <w:r w:rsidR="00185FAB">
        <w:rPr>
          <w:rFonts w:ascii="Cambria" w:hAnsi="Cambria"/>
        </w:rPr>
        <w:t>. zm.</w:t>
      </w:r>
      <w:r w:rsidRPr="00C54D6D">
        <w:rPr>
          <w:rFonts w:ascii="Cambria" w:hAnsi="Cambria"/>
        </w:rPr>
        <w:t>) Urząd Gminy Ostrowice zawiadamia strony, iż zebrał wystarczające dowody, mate</w:t>
      </w:r>
      <w:r w:rsidR="006D446D">
        <w:rPr>
          <w:rFonts w:ascii="Cambria" w:hAnsi="Cambria"/>
        </w:rPr>
        <w:t>riały i opinie w sprawie zmiany</w:t>
      </w:r>
      <w:r w:rsidR="00185FAB">
        <w:rPr>
          <w:rFonts w:ascii="Cambria" w:hAnsi="Cambria"/>
        </w:rPr>
        <w:t xml:space="preserve"> decyzji </w:t>
      </w:r>
      <w:r w:rsidRPr="00C54D6D">
        <w:rPr>
          <w:rFonts w:ascii="Cambria" w:hAnsi="Cambria"/>
        </w:rPr>
        <w:t xml:space="preserve"> o warunkach zabudowy </w:t>
      </w:r>
      <w:r w:rsidR="0057500E" w:rsidRPr="0057500E">
        <w:rPr>
          <w:rFonts w:ascii="Cambria" w:hAnsi="Cambria"/>
        </w:rPr>
        <w:t xml:space="preserve">dla terenu działki nr </w:t>
      </w:r>
      <w:r w:rsidR="00DB013D">
        <w:rPr>
          <w:rFonts w:ascii="Cambria" w:hAnsi="Cambria"/>
        </w:rPr>
        <w:t>44/5</w:t>
      </w:r>
      <w:r w:rsidR="0057500E" w:rsidRPr="0057500E">
        <w:rPr>
          <w:rFonts w:ascii="Cambria" w:hAnsi="Cambria"/>
        </w:rPr>
        <w:t xml:space="preserve"> obręb geodezyjny Dołgie, gm. Ostrowice. </w:t>
      </w:r>
    </w:p>
    <w:p w:rsidR="00B6542C" w:rsidRPr="00C54D6D" w:rsidRDefault="00B6542C" w:rsidP="00B6542C">
      <w:pPr>
        <w:spacing w:line="360" w:lineRule="auto"/>
        <w:ind w:firstLine="360"/>
        <w:jc w:val="both"/>
        <w:rPr>
          <w:rFonts w:ascii="Cambria" w:hAnsi="Cambria"/>
          <w:i/>
        </w:rPr>
      </w:pPr>
      <w:r w:rsidRPr="00C54D6D">
        <w:rPr>
          <w:rFonts w:ascii="Cambria" w:hAnsi="Cambria"/>
        </w:rPr>
        <w:t xml:space="preserve"> Rodzaj inwestycji: </w:t>
      </w:r>
      <w:r w:rsidR="001D4B0F" w:rsidRPr="001D4B0F">
        <w:rPr>
          <w:rFonts w:ascii="Cambria" w:hAnsi="Cambria"/>
          <w:i/>
        </w:rPr>
        <w:t>roboty budowlane polegające na obniżeniu wysokości budynku garażowego, wysokości kalenicy i zmianie kąta nachylenia dachu oraz dobudowa wiaty</w:t>
      </w:r>
      <w:r w:rsidR="0057500E" w:rsidRPr="0057500E">
        <w:rPr>
          <w:rFonts w:ascii="Cambria" w:hAnsi="Cambria"/>
          <w:i/>
        </w:rPr>
        <w:t>.</w:t>
      </w:r>
    </w:p>
    <w:p w:rsidR="00B6542C" w:rsidRPr="00C54D6D" w:rsidRDefault="00B6542C" w:rsidP="00B6542C">
      <w:pPr>
        <w:spacing w:line="360" w:lineRule="auto"/>
        <w:ind w:firstLine="360"/>
        <w:jc w:val="both"/>
        <w:rPr>
          <w:rFonts w:ascii="Cambria" w:hAnsi="Cambria"/>
          <w:color w:val="000000"/>
        </w:rPr>
      </w:pPr>
      <w:r w:rsidRPr="00C54D6D">
        <w:rPr>
          <w:rFonts w:ascii="Cambria" w:hAnsi="Cambria"/>
        </w:rPr>
        <w:t xml:space="preserve">Z materiałami sprawy można się zapoznać w siedzibie Urzędu Gminy Ostrowice, </w:t>
      </w:r>
      <w:r w:rsidRPr="00C54D6D">
        <w:rPr>
          <w:rFonts w:ascii="Cambria" w:hAnsi="Cambria"/>
        </w:rPr>
        <w:br/>
        <w:t xml:space="preserve">78-506 Ostrowice 6, pok. nr 4, Tel. 943615494 w dniach od poniedziałku do środy </w:t>
      </w:r>
      <w:r w:rsidRPr="00C54D6D">
        <w:rPr>
          <w:rFonts w:ascii="Cambria" w:hAnsi="Cambria"/>
        </w:rPr>
        <w:br/>
        <w:t>w godzinach od 7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 xml:space="preserve"> do 15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>, czwartek w godzinach od 7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 xml:space="preserve"> do 16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 xml:space="preserve">  oraz w piątek </w:t>
      </w:r>
      <w:r w:rsidRPr="00C54D6D">
        <w:rPr>
          <w:rFonts w:ascii="Cambria" w:hAnsi="Cambria"/>
        </w:rPr>
        <w:br/>
        <w:t>w godzinach od 7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 xml:space="preserve"> do 14</w:t>
      </w:r>
      <w:r w:rsidRPr="00C54D6D">
        <w:rPr>
          <w:rFonts w:ascii="Cambria" w:hAnsi="Cambria"/>
          <w:vertAlign w:val="superscript"/>
        </w:rPr>
        <w:t>00</w:t>
      </w:r>
      <w:r w:rsidR="00185FAB">
        <w:rPr>
          <w:rFonts w:ascii="Cambria" w:hAnsi="Cambria"/>
        </w:rPr>
        <w:t xml:space="preserve"> w terminie 14</w:t>
      </w:r>
      <w:r w:rsidRPr="00C54D6D">
        <w:rPr>
          <w:rFonts w:ascii="Cambria" w:hAnsi="Cambria"/>
        </w:rPr>
        <w:t xml:space="preserve"> dni od daty doręczenia niniejszego zawiadomienia. </w:t>
      </w:r>
    </w:p>
    <w:p w:rsidR="00B6542C" w:rsidRPr="00C54D6D" w:rsidRDefault="00B6542C" w:rsidP="00B6542C">
      <w:pPr>
        <w:spacing w:line="360" w:lineRule="auto"/>
        <w:ind w:firstLine="360"/>
        <w:jc w:val="both"/>
        <w:rPr>
          <w:rFonts w:ascii="Cambria" w:hAnsi="Cambria"/>
        </w:rPr>
      </w:pPr>
      <w:r w:rsidRPr="00C54D6D">
        <w:rPr>
          <w:rFonts w:ascii="Cambria" w:hAnsi="Cambria"/>
        </w:rPr>
        <w:t>Niniejsze zawiadomienie zostaje podane stronom do wiadomości przez zamieszczenie w publicznie dostępnym wykazie danych na stronie Biuletynu Informacji Publicznej Urzędu Gminy Ostrowice, wywieszenie na tablicy ogłoszeń Urzędu Gminy Ostrowice oraz w miejscu planowanego przedsięwzięcia.</w:t>
      </w:r>
    </w:p>
    <w:p w:rsidR="00B6542C" w:rsidRPr="00C54D6D" w:rsidRDefault="00B6542C" w:rsidP="00B6542C">
      <w:pPr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</w:rPr>
      </w:pPr>
      <w:r w:rsidRPr="00C54D6D">
        <w:rPr>
          <w:rFonts w:ascii="Cambria" w:hAnsi="Cambria"/>
          <w:sz w:val="20"/>
          <w:szCs w:val="20"/>
          <w:u w:val="single"/>
        </w:rPr>
        <w:t>Otrzymują</w:t>
      </w:r>
      <w:r w:rsidRPr="00C54D6D">
        <w:rPr>
          <w:rFonts w:ascii="Cambria" w:hAnsi="Cambria"/>
          <w:sz w:val="20"/>
          <w:szCs w:val="20"/>
        </w:rPr>
        <w:t>:</w:t>
      </w:r>
    </w:p>
    <w:p w:rsidR="00B6542C" w:rsidRPr="00C54D6D" w:rsidRDefault="00B6542C" w:rsidP="00B6542C">
      <w:pPr>
        <w:jc w:val="both"/>
        <w:rPr>
          <w:rFonts w:ascii="Cambria" w:hAnsi="Cambria"/>
          <w:sz w:val="6"/>
          <w:szCs w:val="6"/>
        </w:rPr>
      </w:pPr>
    </w:p>
    <w:p w:rsidR="00B6542C" w:rsidRPr="00C54D6D" w:rsidRDefault="00B6542C" w:rsidP="00B6542C">
      <w:pPr>
        <w:numPr>
          <w:ilvl w:val="0"/>
          <w:numId w:val="1"/>
        </w:numPr>
        <w:rPr>
          <w:rFonts w:ascii="Cambria" w:hAnsi="Cambria"/>
          <w:bCs/>
          <w:iCs/>
          <w:sz w:val="20"/>
          <w:szCs w:val="20"/>
        </w:rPr>
      </w:pPr>
      <w:r w:rsidRPr="00C54D6D">
        <w:rPr>
          <w:rFonts w:ascii="Cambria" w:hAnsi="Cambria"/>
          <w:bCs/>
          <w:iCs/>
          <w:sz w:val="20"/>
          <w:szCs w:val="20"/>
        </w:rPr>
        <w:t>Urząd Gminy Ostrowice – tablica ogłoszeń i BIP,</w:t>
      </w:r>
    </w:p>
    <w:p w:rsidR="00B6542C" w:rsidRPr="00C54D6D" w:rsidRDefault="00B6542C" w:rsidP="00B6542C">
      <w:pPr>
        <w:numPr>
          <w:ilvl w:val="0"/>
          <w:numId w:val="1"/>
        </w:numPr>
        <w:jc w:val="both"/>
        <w:rPr>
          <w:rFonts w:ascii="Cambria" w:hAnsi="Cambria"/>
          <w:sz w:val="20"/>
          <w:szCs w:val="20"/>
        </w:rPr>
      </w:pPr>
      <w:r w:rsidRPr="00C54D6D">
        <w:rPr>
          <w:rFonts w:ascii="Cambria" w:hAnsi="Cambria"/>
          <w:bCs/>
          <w:iCs/>
          <w:sz w:val="20"/>
          <w:szCs w:val="20"/>
        </w:rPr>
        <w:t>Sołtys wsi Dołgie – tablica ogłoszeń,</w:t>
      </w:r>
    </w:p>
    <w:p w:rsidR="00B6542C" w:rsidRPr="00C54D6D" w:rsidRDefault="00B6542C" w:rsidP="00B6542C">
      <w:pPr>
        <w:numPr>
          <w:ilvl w:val="0"/>
          <w:numId w:val="1"/>
        </w:numPr>
        <w:jc w:val="both"/>
        <w:rPr>
          <w:rFonts w:ascii="Cambria" w:hAnsi="Cambria"/>
          <w:sz w:val="20"/>
          <w:szCs w:val="20"/>
        </w:rPr>
      </w:pPr>
      <w:r w:rsidRPr="00C54D6D">
        <w:rPr>
          <w:rFonts w:ascii="Cambria" w:hAnsi="Cambria"/>
          <w:sz w:val="20"/>
          <w:szCs w:val="20"/>
        </w:rPr>
        <w:t xml:space="preserve">Strony postępowania, </w:t>
      </w:r>
      <w:r w:rsidRPr="00C54D6D">
        <w:rPr>
          <w:rFonts w:ascii="Cambria" w:hAnsi="Cambria"/>
          <w:bCs/>
          <w:iCs/>
          <w:sz w:val="20"/>
          <w:szCs w:val="20"/>
        </w:rPr>
        <w:tab/>
      </w:r>
    </w:p>
    <w:p w:rsidR="00B6542C" w:rsidRPr="00C54D6D" w:rsidRDefault="00B6542C" w:rsidP="00B6542C">
      <w:pPr>
        <w:numPr>
          <w:ilvl w:val="0"/>
          <w:numId w:val="1"/>
        </w:numPr>
        <w:jc w:val="both"/>
        <w:rPr>
          <w:rFonts w:ascii="Cambria" w:hAnsi="Cambria"/>
          <w:sz w:val="20"/>
          <w:szCs w:val="20"/>
        </w:rPr>
      </w:pPr>
      <w:r w:rsidRPr="00C54D6D">
        <w:rPr>
          <w:rFonts w:ascii="Cambria" w:hAnsi="Cambria"/>
          <w:sz w:val="20"/>
          <w:szCs w:val="20"/>
        </w:rPr>
        <w:t>a/a</w:t>
      </w:r>
    </w:p>
    <w:p w:rsidR="00B6542C" w:rsidRPr="00C54D6D" w:rsidRDefault="00B6542C" w:rsidP="00B6542C">
      <w:pPr>
        <w:rPr>
          <w:rFonts w:ascii="Cambria" w:hAnsi="Cambria"/>
        </w:rPr>
      </w:pPr>
    </w:p>
    <w:p w:rsidR="00F33D5B" w:rsidRPr="00C54D6D" w:rsidRDefault="00F33D5B">
      <w:pPr>
        <w:rPr>
          <w:rFonts w:ascii="Cambria" w:hAnsi="Cambria"/>
        </w:rPr>
      </w:pPr>
    </w:p>
    <w:sectPr w:rsidR="00F33D5B" w:rsidRPr="00C54D6D" w:rsidSect="00B6542C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0F2758"/>
    <w:rsid w:val="00185FAB"/>
    <w:rsid w:val="001D4B0F"/>
    <w:rsid w:val="004B2AC9"/>
    <w:rsid w:val="0057500E"/>
    <w:rsid w:val="005E77E2"/>
    <w:rsid w:val="006D446D"/>
    <w:rsid w:val="008C1F4F"/>
    <w:rsid w:val="009018D2"/>
    <w:rsid w:val="009B4B94"/>
    <w:rsid w:val="00B0594C"/>
    <w:rsid w:val="00B6542C"/>
    <w:rsid w:val="00C54D6D"/>
    <w:rsid w:val="00D41359"/>
    <w:rsid w:val="00DB013D"/>
    <w:rsid w:val="00E94E08"/>
    <w:rsid w:val="00F33D5B"/>
    <w:rsid w:val="00FA0439"/>
    <w:rsid w:val="00FC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4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Ostrowice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Janka</cp:lastModifiedBy>
  <cp:revision>2</cp:revision>
  <cp:lastPrinted>2017-04-25T08:29:00Z</cp:lastPrinted>
  <dcterms:created xsi:type="dcterms:W3CDTF">2017-04-25T08:35:00Z</dcterms:created>
  <dcterms:modified xsi:type="dcterms:W3CDTF">2017-04-25T08:35:00Z</dcterms:modified>
</cp:coreProperties>
</file>