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8C4" w:rsidRDefault="003378C4" w:rsidP="003378C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 Nr 9/2016</w:t>
      </w:r>
    </w:p>
    <w:p w:rsidR="003378C4" w:rsidRDefault="003378C4" w:rsidP="003378C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Wójta Gminy Ostrowice</w:t>
      </w:r>
    </w:p>
    <w:p w:rsidR="003378C4" w:rsidRDefault="003378C4" w:rsidP="003378C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 25 lutego  2016 r.</w:t>
      </w:r>
    </w:p>
    <w:p w:rsidR="003378C4" w:rsidRDefault="003378C4" w:rsidP="003378C4">
      <w:pPr>
        <w:spacing w:after="0"/>
        <w:ind w:left="1416" w:firstLine="708"/>
        <w:jc w:val="center"/>
        <w:rPr>
          <w:b/>
          <w:sz w:val="24"/>
          <w:szCs w:val="24"/>
        </w:rPr>
      </w:pPr>
    </w:p>
    <w:p w:rsidR="003378C4" w:rsidRDefault="003378C4" w:rsidP="003378C4">
      <w:pPr>
        <w:spacing w:after="0"/>
        <w:ind w:left="1416" w:firstLine="708"/>
        <w:jc w:val="center"/>
        <w:rPr>
          <w:b/>
          <w:sz w:val="24"/>
          <w:szCs w:val="24"/>
        </w:rPr>
      </w:pPr>
    </w:p>
    <w:p w:rsidR="003378C4" w:rsidRPr="00E67A4F" w:rsidRDefault="003378C4" w:rsidP="003378C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sprawie wyznaczenia jednostki właściwej  </w:t>
      </w:r>
      <w:r w:rsidRPr="00E67A4F">
        <w:rPr>
          <w:b/>
          <w:sz w:val="24"/>
          <w:szCs w:val="24"/>
        </w:rPr>
        <w:t>do realizacji zadań z zakresu świadczenia wychowawczego na terenie gminy Ostrowice.</w:t>
      </w:r>
    </w:p>
    <w:p w:rsidR="003378C4" w:rsidRDefault="003378C4" w:rsidP="003378C4">
      <w:pPr>
        <w:ind w:left="567"/>
        <w:jc w:val="both"/>
        <w:rPr>
          <w:b/>
          <w:sz w:val="24"/>
          <w:szCs w:val="24"/>
        </w:rPr>
      </w:pPr>
    </w:p>
    <w:p w:rsidR="003378C4" w:rsidRDefault="003378C4" w:rsidP="003378C4">
      <w:pPr>
        <w:ind w:left="567"/>
        <w:jc w:val="both"/>
        <w:rPr>
          <w:b/>
          <w:sz w:val="24"/>
          <w:szCs w:val="24"/>
        </w:rPr>
      </w:pPr>
    </w:p>
    <w:p w:rsidR="003378C4" w:rsidRDefault="003378C4" w:rsidP="003378C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53 ust. 1 ustawy z dnia 11 lutego 2016 r. o pomocy państwa </w:t>
      </w:r>
      <w:r>
        <w:rPr>
          <w:sz w:val="24"/>
          <w:szCs w:val="24"/>
        </w:rPr>
        <w:br/>
        <w:t>w wychowywaniu dzieci (Dz. U. z 2016 r. poz. 195), zarządzam, co następuje:</w:t>
      </w:r>
    </w:p>
    <w:p w:rsidR="003378C4" w:rsidRDefault="003378C4" w:rsidP="003378C4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eastAsia="pl-PL"/>
        </w:rPr>
        <w:t xml:space="preserve">§ 1. </w:t>
      </w:r>
      <w:r>
        <w:rPr>
          <w:sz w:val="24"/>
          <w:szCs w:val="24"/>
          <w:lang w:eastAsia="pl-PL"/>
        </w:rPr>
        <w:t>Wyznacza się</w:t>
      </w:r>
      <w:r>
        <w:rPr>
          <w:sz w:val="24"/>
          <w:szCs w:val="24"/>
        </w:rPr>
        <w:t xml:space="preserve"> Gminny Ośrodek Pomocy Społecznej w Ostrowicach jako jednostkę właściwą do realizacji zadań z zakresu świadczenia wychowawczego na terenie gminy Ostrowice.</w:t>
      </w:r>
    </w:p>
    <w:p w:rsidR="003378C4" w:rsidRDefault="003378C4" w:rsidP="003378C4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  <w:lang w:eastAsia="pl-PL"/>
        </w:rPr>
      </w:pPr>
    </w:p>
    <w:p w:rsidR="003378C4" w:rsidRDefault="003378C4" w:rsidP="003378C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eastAsia="pl-PL"/>
        </w:rPr>
        <w:t xml:space="preserve">§ 2. </w:t>
      </w:r>
      <w:r>
        <w:rPr>
          <w:sz w:val="24"/>
          <w:szCs w:val="24"/>
          <w:lang w:eastAsia="pl-PL"/>
        </w:rPr>
        <w:t xml:space="preserve">Zarządzenie wchodzi w życie z dniem podpisania. </w:t>
      </w:r>
    </w:p>
    <w:p w:rsidR="003378C4" w:rsidRDefault="003378C4" w:rsidP="003378C4">
      <w:pPr>
        <w:pStyle w:val="Bezodstpw"/>
        <w:ind w:right="850"/>
        <w:jc w:val="right"/>
        <w:rPr>
          <w:sz w:val="24"/>
          <w:szCs w:val="24"/>
          <w:lang w:eastAsia="pl-PL"/>
        </w:rPr>
      </w:pPr>
    </w:p>
    <w:p w:rsidR="003378C4" w:rsidRDefault="003378C4" w:rsidP="003378C4">
      <w:pPr>
        <w:rPr>
          <w:sz w:val="24"/>
          <w:szCs w:val="24"/>
        </w:rPr>
      </w:pPr>
    </w:p>
    <w:p w:rsidR="003378C4" w:rsidRDefault="003378C4" w:rsidP="003378C4"/>
    <w:p w:rsidR="003378C4" w:rsidRDefault="003378C4" w:rsidP="003378C4">
      <w:pPr>
        <w:ind w:left="5664" w:firstLine="708"/>
      </w:pPr>
      <w:r>
        <w:t>Wójt Gminy</w:t>
      </w:r>
    </w:p>
    <w:p w:rsidR="003378C4" w:rsidRDefault="003378C4" w:rsidP="003378C4">
      <w:pPr>
        <w:ind w:left="5664"/>
      </w:pPr>
      <w:r>
        <w:t xml:space="preserve">          Wacław Micewski</w:t>
      </w:r>
    </w:p>
    <w:p w:rsidR="003378C4" w:rsidRDefault="003378C4" w:rsidP="003378C4">
      <w:pPr>
        <w:ind w:left="5664"/>
      </w:pPr>
    </w:p>
    <w:p w:rsidR="00B47F38" w:rsidRDefault="00B47F38">
      <w:bookmarkStart w:id="0" w:name="_GoBack"/>
      <w:bookmarkEnd w:id="0"/>
    </w:p>
    <w:sectPr w:rsidR="00B47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8C4"/>
    <w:rsid w:val="003378C4"/>
    <w:rsid w:val="00B4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78C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378C4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78C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378C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IT</cp:lastModifiedBy>
  <cp:revision>1</cp:revision>
  <dcterms:created xsi:type="dcterms:W3CDTF">2016-03-08T06:41:00Z</dcterms:created>
  <dcterms:modified xsi:type="dcterms:W3CDTF">2016-03-08T06:42:00Z</dcterms:modified>
</cp:coreProperties>
</file>