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659A" w:rsidRDefault="0076659A" w:rsidP="0076659A">
      <w:pPr>
        <w:spacing w:after="120" w:line="480" w:lineRule="auto"/>
        <w:jc w:val="right"/>
        <w:rPr>
          <w:rFonts w:cs="Arial"/>
          <w:bCs/>
          <w:i/>
          <w:color w:val="000000"/>
          <w:lang w:eastAsia="pl-PL"/>
        </w:rPr>
      </w:pPr>
      <w:r>
        <w:rPr>
          <w:rFonts w:cs="Arial"/>
          <w:b/>
          <w:bCs/>
          <w:color w:val="000000"/>
          <w:sz w:val="20"/>
          <w:szCs w:val="20"/>
          <w:lang w:eastAsia="pl-PL"/>
        </w:rPr>
        <w:br/>
      </w:r>
      <w:r w:rsidRPr="0076659A">
        <w:rPr>
          <w:rFonts w:cs="Arial"/>
          <w:bCs/>
          <w:i/>
          <w:color w:val="000000"/>
          <w:lang w:eastAsia="pl-PL"/>
        </w:rPr>
        <w:t>Załącznik</w:t>
      </w:r>
      <w:r w:rsidR="007B10F3">
        <w:rPr>
          <w:rFonts w:cs="Arial"/>
          <w:bCs/>
          <w:i/>
          <w:color w:val="000000"/>
          <w:lang w:eastAsia="pl-PL"/>
        </w:rPr>
        <w:t xml:space="preserve"> nr</w:t>
      </w:r>
      <w:r w:rsidRPr="0076659A">
        <w:rPr>
          <w:rFonts w:cs="Arial"/>
          <w:bCs/>
          <w:i/>
          <w:color w:val="000000"/>
          <w:lang w:eastAsia="pl-PL"/>
        </w:rPr>
        <w:t xml:space="preserve"> 2a</w:t>
      </w:r>
    </w:p>
    <w:p w:rsidR="0076659A" w:rsidRPr="0076659A" w:rsidRDefault="0076659A" w:rsidP="0076659A">
      <w:pPr>
        <w:spacing w:after="120" w:line="480" w:lineRule="auto"/>
        <w:jc w:val="right"/>
        <w:rPr>
          <w:rFonts w:cs="Arial"/>
          <w:bCs/>
          <w:i/>
          <w:color w:val="000000"/>
          <w:lang w:eastAsia="pl-PL"/>
        </w:rPr>
      </w:pPr>
    </w:p>
    <w:p w:rsidR="0076659A" w:rsidRPr="006C1BA8" w:rsidRDefault="0076659A" w:rsidP="0076659A">
      <w:pPr>
        <w:spacing w:after="120" w:line="480" w:lineRule="auto"/>
        <w:jc w:val="center"/>
        <w:rPr>
          <w:rFonts w:cs="Calibri"/>
          <w:b/>
          <w:bCs/>
          <w:color w:val="000000"/>
          <w:lang w:eastAsia="pl-PL"/>
        </w:rPr>
      </w:pPr>
      <w:r w:rsidRPr="006C1BA8">
        <w:rPr>
          <w:rFonts w:cs="Calibri"/>
          <w:b/>
          <w:bCs/>
          <w:color w:val="000000"/>
          <w:lang w:eastAsia="pl-PL"/>
        </w:rPr>
        <w:t xml:space="preserve">Oświadczenie </w:t>
      </w:r>
    </w:p>
    <w:p w:rsidR="0076659A" w:rsidRPr="006C1BA8" w:rsidRDefault="0076659A" w:rsidP="0076659A">
      <w:pPr>
        <w:suppressAutoHyphens/>
        <w:autoSpaceDN w:val="0"/>
        <w:spacing w:after="0" w:line="240" w:lineRule="auto"/>
        <w:jc w:val="center"/>
        <w:textAlignment w:val="baseline"/>
        <w:rPr>
          <w:rFonts w:eastAsia="Calibri" w:cs="Calibri"/>
          <w:b/>
        </w:rPr>
      </w:pPr>
      <w:r w:rsidRPr="006C1BA8">
        <w:rPr>
          <w:rFonts w:eastAsia="Calibri" w:cs="Calibri"/>
          <w:b/>
          <w:bCs/>
        </w:rPr>
        <w:t xml:space="preserve">o braku podstaw </w:t>
      </w:r>
      <w:r w:rsidRPr="006C1BA8">
        <w:rPr>
          <w:rFonts w:eastAsia="Calibri" w:cs="Calibri"/>
          <w:b/>
        </w:rPr>
        <w:t>do wykluczenia wykonawcy z postępowania o udzielenie zamówienia publicznego</w:t>
      </w:r>
    </w:p>
    <w:p w:rsidR="0076659A" w:rsidRPr="006C1BA8" w:rsidRDefault="0076659A" w:rsidP="0076659A">
      <w:pPr>
        <w:suppressAutoHyphens/>
        <w:autoSpaceDN w:val="0"/>
        <w:spacing w:after="0" w:line="240" w:lineRule="auto"/>
        <w:jc w:val="center"/>
        <w:textAlignment w:val="baseline"/>
        <w:rPr>
          <w:rFonts w:eastAsia="Calibri" w:cs="Calibri"/>
          <w:b/>
        </w:rPr>
      </w:pPr>
      <w:r w:rsidRPr="006C1BA8">
        <w:rPr>
          <w:rFonts w:eastAsia="Calibri" w:cs="Calibri"/>
          <w:b/>
        </w:rPr>
        <w:t>w okolicznościach, o których mowa w art. 24 ust.1 i 2 ustawy Prawo zamówień publicznych.</w:t>
      </w:r>
    </w:p>
    <w:p w:rsidR="0076659A" w:rsidRPr="006C1BA8" w:rsidRDefault="0076659A" w:rsidP="0076659A">
      <w:pPr>
        <w:suppressAutoHyphens/>
        <w:autoSpaceDN w:val="0"/>
        <w:spacing w:after="0" w:line="240" w:lineRule="auto"/>
        <w:jc w:val="center"/>
        <w:textAlignment w:val="baseline"/>
        <w:rPr>
          <w:rFonts w:eastAsia="Calibri" w:cs="Calibri"/>
          <w:b/>
        </w:rPr>
      </w:pPr>
    </w:p>
    <w:p w:rsidR="0076659A" w:rsidRPr="006C1BA8" w:rsidRDefault="0076659A" w:rsidP="0076659A">
      <w:pPr>
        <w:tabs>
          <w:tab w:val="left" w:pos="3780"/>
          <w:tab w:val="left" w:leader="dot" w:pos="8460"/>
        </w:tabs>
        <w:autoSpaceDE w:val="0"/>
        <w:autoSpaceDN w:val="0"/>
        <w:spacing w:before="60" w:after="60" w:line="240" w:lineRule="auto"/>
        <w:ind w:left="720"/>
        <w:jc w:val="both"/>
        <w:rPr>
          <w:rFonts w:cs="Calibri"/>
          <w:color w:val="000000"/>
          <w:lang w:eastAsia="pl-PL"/>
        </w:rPr>
      </w:pPr>
      <w:r w:rsidRPr="006C1BA8">
        <w:rPr>
          <w:rFonts w:cs="Calibri"/>
          <w:color w:val="000000"/>
          <w:lang w:eastAsia="pl-PL"/>
        </w:rPr>
        <w:t>Oświadczamy, że firma, którą reprezentujemy:</w:t>
      </w:r>
    </w:p>
    <w:p w:rsidR="0076659A" w:rsidRPr="006C1BA8" w:rsidRDefault="0076659A" w:rsidP="0076659A">
      <w:pPr>
        <w:numPr>
          <w:ilvl w:val="0"/>
          <w:numId w:val="9"/>
        </w:numPr>
        <w:autoSpaceDE w:val="0"/>
        <w:autoSpaceDN w:val="0"/>
        <w:spacing w:after="0" w:line="240" w:lineRule="auto"/>
        <w:jc w:val="both"/>
        <w:rPr>
          <w:rFonts w:cs="Calibri"/>
          <w:color w:val="000000"/>
          <w:lang w:eastAsia="pl-PL"/>
        </w:rPr>
      </w:pPr>
      <w:r w:rsidRPr="006C1BA8">
        <w:rPr>
          <w:rFonts w:cs="Calibri"/>
          <w:color w:val="000000"/>
          <w:lang w:eastAsia="pl-PL"/>
        </w:rPr>
        <w:t>nie podlega wykluczeniu z postępowania o udzielenie zamówienia na podstawie art. 24 ust. 1 Prawa zamówień publicznych,</w:t>
      </w:r>
    </w:p>
    <w:p w:rsidR="0076659A" w:rsidRPr="006C1BA8" w:rsidRDefault="0076659A" w:rsidP="0076659A">
      <w:pPr>
        <w:numPr>
          <w:ilvl w:val="0"/>
          <w:numId w:val="9"/>
        </w:numPr>
        <w:autoSpaceDE w:val="0"/>
        <w:autoSpaceDN w:val="0"/>
        <w:spacing w:after="0" w:line="240" w:lineRule="auto"/>
        <w:jc w:val="both"/>
        <w:rPr>
          <w:rFonts w:cs="Calibri"/>
          <w:color w:val="000000"/>
          <w:lang w:eastAsia="pl-PL"/>
        </w:rPr>
      </w:pPr>
      <w:r w:rsidRPr="006C1BA8">
        <w:rPr>
          <w:rFonts w:cs="Calibri"/>
          <w:color w:val="000000"/>
          <w:lang w:eastAsia="pl-PL"/>
        </w:rPr>
        <w:t>w okresie ostatnich 3 lat w firmie, którą reprezentujemy, nie zachodziły przypadki, o których mowa w art. 24 ust. 1 pkt 1 Prawa zamówień publicznych,</w:t>
      </w:r>
    </w:p>
    <w:p w:rsidR="0076659A" w:rsidRPr="006C1BA8" w:rsidRDefault="0076659A" w:rsidP="0076659A">
      <w:pPr>
        <w:numPr>
          <w:ilvl w:val="0"/>
          <w:numId w:val="9"/>
        </w:numPr>
        <w:autoSpaceDE w:val="0"/>
        <w:autoSpaceDN w:val="0"/>
        <w:spacing w:after="0" w:line="240" w:lineRule="auto"/>
        <w:jc w:val="both"/>
        <w:rPr>
          <w:rFonts w:cs="Calibri"/>
          <w:color w:val="000000"/>
          <w:lang w:eastAsia="pl-PL"/>
        </w:rPr>
      </w:pPr>
      <w:r w:rsidRPr="006C1BA8">
        <w:rPr>
          <w:rFonts w:cs="Calibri"/>
          <w:color w:val="000000"/>
          <w:lang w:eastAsia="pl-PL"/>
        </w:rPr>
        <w:t>nie jest przedmiotem wszczętego postępowania upadłościowego ani jej upadłość nie została ogłoszona, nie jest poddana procesowi likwidacyjnemu, a jej sprawy nie są objęte zarządzeniem komisarycznym lub sądowym,</w:t>
      </w:r>
    </w:p>
    <w:p w:rsidR="0076659A" w:rsidRPr="006C1BA8" w:rsidRDefault="0076659A" w:rsidP="0076659A">
      <w:pPr>
        <w:numPr>
          <w:ilvl w:val="0"/>
          <w:numId w:val="9"/>
        </w:numPr>
        <w:autoSpaceDE w:val="0"/>
        <w:autoSpaceDN w:val="0"/>
        <w:spacing w:after="0" w:line="240" w:lineRule="auto"/>
        <w:jc w:val="both"/>
        <w:rPr>
          <w:rFonts w:cs="Calibri"/>
          <w:color w:val="000000"/>
          <w:lang w:eastAsia="pl-PL"/>
        </w:rPr>
      </w:pPr>
      <w:r w:rsidRPr="006C1BA8">
        <w:rPr>
          <w:rFonts w:cs="Calibri"/>
          <w:color w:val="000000"/>
          <w:lang w:eastAsia="pl-PL"/>
        </w:rPr>
        <w:t>nie zalega z uiszczaniem podatków, opłat lub składek na ubezpieczenie społeczne lub zdro</w:t>
      </w:r>
      <w:r w:rsidRPr="006C1BA8">
        <w:rPr>
          <w:rFonts w:cs="Calibri"/>
          <w:color w:val="000000"/>
          <w:lang w:eastAsia="pl-PL"/>
        </w:rPr>
        <w:softHyphen/>
        <w:t>wotne lub uzyskała prze</w:t>
      </w:r>
      <w:r w:rsidRPr="006C1BA8">
        <w:rPr>
          <w:rFonts w:cs="Calibri"/>
          <w:color w:val="000000"/>
          <w:lang w:eastAsia="pl-PL"/>
        </w:rPr>
        <w:softHyphen/>
        <w:t>widziane prawem zwolnienie, odroczenie, rozłożenie na raty zaległych płatności lub wstrzymanie w całości wyko</w:t>
      </w:r>
      <w:r w:rsidRPr="006C1BA8">
        <w:rPr>
          <w:rFonts w:cs="Calibri"/>
          <w:color w:val="000000"/>
          <w:lang w:eastAsia="pl-PL"/>
        </w:rPr>
        <w:softHyphen/>
        <w:t>nania decyzji właściwego organu,</w:t>
      </w:r>
    </w:p>
    <w:p w:rsidR="0076659A" w:rsidRPr="006C1BA8" w:rsidRDefault="0076659A" w:rsidP="0076659A">
      <w:pPr>
        <w:numPr>
          <w:ilvl w:val="0"/>
          <w:numId w:val="9"/>
        </w:numPr>
        <w:autoSpaceDE w:val="0"/>
        <w:autoSpaceDN w:val="0"/>
        <w:spacing w:after="0" w:line="240" w:lineRule="auto"/>
        <w:jc w:val="both"/>
        <w:rPr>
          <w:rFonts w:cs="Calibri"/>
          <w:color w:val="000000"/>
          <w:lang w:eastAsia="pl-PL"/>
        </w:rPr>
      </w:pPr>
      <w:r w:rsidRPr="006C1BA8">
        <w:rPr>
          <w:rFonts w:cs="Calibri"/>
          <w:color w:val="000000"/>
          <w:lang w:eastAsia="pl-PL"/>
        </w:rPr>
        <w:t xml:space="preserve">w stosunku do firmy, którą reprezentujemy, nie orzeczono zakazu ubiegania się </w:t>
      </w:r>
      <w:r w:rsidRPr="006C1BA8">
        <w:rPr>
          <w:rFonts w:cs="Calibri"/>
          <w:color w:val="000000"/>
          <w:lang w:eastAsia="pl-PL"/>
        </w:rPr>
        <w:br/>
        <w:t>o zamówienia, na podstawie przepisów o odpowiedzialności podmiotów zbiorowych za czyny zabronione pod groźbą kary,</w:t>
      </w:r>
    </w:p>
    <w:p w:rsidR="0076659A" w:rsidRPr="006C1BA8" w:rsidRDefault="0076659A" w:rsidP="0076659A">
      <w:pPr>
        <w:numPr>
          <w:ilvl w:val="0"/>
          <w:numId w:val="9"/>
        </w:numPr>
        <w:autoSpaceDE w:val="0"/>
        <w:autoSpaceDN w:val="0"/>
        <w:spacing w:after="120" w:line="240" w:lineRule="auto"/>
        <w:ind w:left="714" w:hanging="357"/>
        <w:jc w:val="both"/>
        <w:rPr>
          <w:rFonts w:cs="Calibri"/>
          <w:color w:val="000000"/>
          <w:lang w:eastAsia="pl-PL"/>
        </w:rPr>
      </w:pPr>
      <w:r w:rsidRPr="006C1BA8">
        <w:rPr>
          <w:rFonts w:cs="Calibri"/>
          <w:color w:val="000000"/>
          <w:lang w:eastAsia="pl-PL"/>
        </w:rPr>
        <w:t>nie wykonywaliśmy czynności związanych z przygotowaniem niniejszego postępowania i nie posługiwaliśmy się w celu sporządzenia oferty osobami uczestniczącymi w dokonywaniu tych czynności.</w:t>
      </w:r>
    </w:p>
    <w:p w:rsidR="0076659A" w:rsidRPr="006C1BA8" w:rsidRDefault="0076659A" w:rsidP="0076659A">
      <w:pPr>
        <w:autoSpaceDE w:val="0"/>
        <w:autoSpaceDN w:val="0"/>
        <w:spacing w:after="1440" w:line="240" w:lineRule="auto"/>
        <w:jc w:val="both"/>
        <w:rPr>
          <w:rFonts w:cs="Calibri"/>
          <w:color w:val="000000"/>
          <w:lang w:eastAsia="pl-PL"/>
        </w:rPr>
      </w:pPr>
      <w:r w:rsidRPr="006C1BA8">
        <w:rPr>
          <w:rFonts w:cs="Calibri"/>
          <w:color w:val="000000"/>
          <w:lang w:eastAsia="pl-PL"/>
        </w:rPr>
        <w:t xml:space="preserve">       Na każde żądanie zamawiającego dostarczymy niezwłocznie odpowiednie dokumenty potwierdzające  prawdziwość każdej z kwestii zawartych w oświadczeniu. </w:t>
      </w:r>
    </w:p>
    <w:p w:rsidR="0076659A" w:rsidRDefault="0076659A" w:rsidP="0076659A">
      <w:pPr>
        <w:spacing w:after="0" w:line="240" w:lineRule="auto"/>
        <w:jc w:val="both"/>
        <w:rPr>
          <w:rFonts w:cs="Arial"/>
          <w:lang w:eastAsia="pl-PL"/>
        </w:rPr>
      </w:pPr>
    </w:p>
    <w:p w:rsidR="0076659A" w:rsidRPr="00B129B4" w:rsidRDefault="0076659A" w:rsidP="0076659A">
      <w:pPr>
        <w:spacing w:after="0" w:line="240" w:lineRule="auto"/>
        <w:jc w:val="both"/>
        <w:rPr>
          <w:rFonts w:cs="Arial"/>
          <w:lang w:eastAsia="pl-PL"/>
        </w:rPr>
      </w:pPr>
    </w:p>
    <w:p w:rsidR="0076659A" w:rsidRPr="00B129B4" w:rsidRDefault="0076659A" w:rsidP="0076659A">
      <w:pPr>
        <w:spacing w:after="0" w:line="240" w:lineRule="auto"/>
        <w:jc w:val="both"/>
        <w:rPr>
          <w:rFonts w:cs="Arial"/>
          <w:sz w:val="18"/>
          <w:szCs w:val="18"/>
          <w:lang w:eastAsia="pl-PL"/>
        </w:rPr>
      </w:pPr>
      <w:r w:rsidRPr="00B129B4">
        <w:rPr>
          <w:rFonts w:cs="Arial"/>
          <w:sz w:val="18"/>
          <w:szCs w:val="18"/>
          <w:lang w:eastAsia="pl-PL"/>
        </w:rPr>
        <w:t>...................</w:t>
      </w:r>
      <w:r>
        <w:rPr>
          <w:rFonts w:cs="Arial"/>
          <w:sz w:val="18"/>
          <w:szCs w:val="18"/>
          <w:lang w:eastAsia="pl-PL"/>
        </w:rPr>
        <w:t>..........................</w:t>
      </w:r>
      <w:r w:rsidRPr="00B129B4">
        <w:rPr>
          <w:rFonts w:cs="Arial"/>
          <w:sz w:val="18"/>
          <w:szCs w:val="18"/>
          <w:lang w:eastAsia="pl-PL"/>
        </w:rPr>
        <w:t xml:space="preserve">.................                            </w:t>
      </w:r>
      <w:r w:rsidRPr="00B129B4">
        <w:rPr>
          <w:rFonts w:cs="Arial"/>
          <w:sz w:val="18"/>
          <w:szCs w:val="18"/>
          <w:lang w:eastAsia="pl-PL"/>
        </w:rPr>
        <w:tab/>
        <w:t xml:space="preserve">                                         </w:t>
      </w:r>
      <w:r>
        <w:rPr>
          <w:rFonts w:cs="Arial"/>
          <w:sz w:val="18"/>
          <w:szCs w:val="18"/>
          <w:lang w:eastAsia="pl-PL"/>
        </w:rPr>
        <w:t xml:space="preserve">         </w:t>
      </w:r>
      <w:r w:rsidRPr="00B129B4">
        <w:rPr>
          <w:rFonts w:cs="Arial"/>
          <w:sz w:val="18"/>
          <w:szCs w:val="18"/>
          <w:lang w:eastAsia="pl-PL"/>
        </w:rPr>
        <w:t>...........</w:t>
      </w:r>
      <w:r>
        <w:rPr>
          <w:rFonts w:cs="Arial"/>
          <w:sz w:val="18"/>
          <w:szCs w:val="18"/>
          <w:lang w:eastAsia="pl-PL"/>
        </w:rPr>
        <w:t>.......................</w:t>
      </w:r>
      <w:r w:rsidRPr="00B129B4">
        <w:rPr>
          <w:rFonts w:cs="Arial"/>
          <w:sz w:val="18"/>
          <w:szCs w:val="18"/>
          <w:lang w:eastAsia="pl-PL"/>
        </w:rPr>
        <w:t>.......</w:t>
      </w:r>
      <w:r>
        <w:rPr>
          <w:rFonts w:cs="Arial"/>
          <w:sz w:val="18"/>
          <w:szCs w:val="18"/>
          <w:lang w:eastAsia="pl-PL"/>
        </w:rPr>
        <w:t>................</w:t>
      </w:r>
      <w:r w:rsidRPr="00B129B4">
        <w:rPr>
          <w:rFonts w:cs="Arial"/>
          <w:sz w:val="18"/>
          <w:szCs w:val="18"/>
          <w:lang w:eastAsia="pl-PL"/>
        </w:rPr>
        <w:t>.</w:t>
      </w:r>
    </w:p>
    <w:p w:rsidR="0076659A" w:rsidRPr="00B129B4" w:rsidRDefault="0076659A" w:rsidP="0076659A">
      <w:pPr>
        <w:spacing w:after="0" w:line="240" w:lineRule="auto"/>
        <w:jc w:val="both"/>
        <w:rPr>
          <w:sz w:val="18"/>
          <w:szCs w:val="18"/>
          <w:lang w:eastAsia="pl-PL"/>
        </w:rPr>
      </w:pPr>
      <w:r>
        <w:rPr>
          <w:sz w:val="18"/>
          <w:szCs w:val="18"/>
          <w:lang w:eastAsia="pl-PL"/>
        </w:rPr>
        <w:t xml:space="preserve">        </w:t>
      </w:r>
      <w:r w:rsidRPr="00B129B4">
        <w:rPr>
          <w:sz w:val="18"/>
          <w:szCs w:val="18"/>
          <w:lang w:eastAsia="pl-PL"/>
        </w:rPr>
        <w:t xml:space="preserve"> (miejscowość, data)                                                                                               </w:t>
      </w:r>
      <w:r>
        <w:rPr>
          <w:sz w:val="18"/>
          <w:szCs w:val="18"/>
          <w:lang w:eastAsia="pl-PL"/>
        </w:rPr>
        <w:t xml:space="preserve">                  </w:t>
      </w:r>
      <w:r w:rsidRPr="00B129B4">
        <w:rPr>
          <w:sz w:val="18"/>
          <w:szCs w:val="18"/>
          <w:lang w:eastAsia="pl-PL"/>
        </w:rPr>
        <w:t xml:space="preserve"> (pieczęć i podpisy</w:t>
      </w:r>
    </w:p>
    <w:p w:rsidR="0076659A" w:rsidRPr="00B129B4" w:rsidRDefault="0076659A" w:rsidP="0076659A">
      <w:pPr>
        <w:spacing w:after="0" w:line="240" w:lineRule="auto"/>
        <w:jc w:val="both"/>
        <w:rPr>
          <w:sz w:val="18"/>
          <w:szCs w:val="18"/>
          <w:lang w:eastAsia="pl-PL"/>
        </w:rPr>
      </w:pPr>
    </w:p>
    <w:p w:rsidR="0076659A" w:rsidRPr="0076659A" w:rsidRDefault="0076659A" w:rsidP="0076659A">
      <w:pPr>
        <w:tabs>
          <w:tab w:val="center" w:pos="4536"/>
          <w:tab w:val="left" w:pos="4956"/>
        </w:tabs>
        <w:spacing w:after="0" w:line="240" w:lineRule="auto"/>
        <w:ind w:right="360"/>
        <w:rPr>
          <w:rFonts w:ascii="Times New Roman" w:hAnsi="Times New Roman"/>
          <w:color w:val="A6A6A6"/>
          <w:sz w:val="24"/>
          <w:szCs w:val="24"/>
          <w:lang/>
        </w:rPr>
      </w:pPr>
    </w:p>
    <w:p w:rsidR="00EC588D" w:rsidRPr="007D430D" w:rsidRDefault="00EC588D" w:rsidP="000A58CB">
      <w:pPr>
        <w:spacing w:line="240" w:lineRule="auto"/>
        <w:jc w:val="both"/>
      </w:pPr>
    </w:p>
    <w:sectPr w:rsidR="00EC588D" w:rsidRPr="007D430D" w:rsidSect="001F6489">
      <w:headerReference w:type="default" r:id="rId7"/>
      <w:footerReference w:type="default" r:id="rId8"/>
      <w:pgSz w:w="11906" w:h="16838"/>
      <w:pgMar w:top="1701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F6D77" w:rsidRDefault="000F6D77" w:rsidP="003A36DB">
      <w:pPr>
        <w:spacing w:after="0" w:line="240" w:lineRule="auto"/>
      </w:pPr>
      <w:r>
        <w:separator/>
      </w:r>
    </w:p>
  </w:endnote>
  <w:endnote w:type="continuationSeparator" w:id="0">
    <w:p w:rsidR="000F6D77" w:rsidRDefault="000F6D77" w:rsidP="003A36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36DB" w:rsidRPr="001F6489" w:rsidRDefault="001F6489" w:rsidP="003A36DB">
    <w:pPr>
      <w:pStyle w:val="Stopka"/>
      <w:jc w:val="center"/>
      <w:rPr>
        <w:sz w:val="18"/>
        <w:szCs w:val="18"/>
      </w:rPr>
    </w:pPr>
    <w:r w:rsidRPr="001F6489">
      <w:rPr>
        <w:sz w:val="18"/>
        <w:szCs w:val="18"/>
      </w:rPr>
      <w:t xml:space="preserve">Projekt </w:t>
    </w:r>
    <w:r w:rsidR="003A36DB" w:rsidRPr="001F6489">
      <w:rPr>
        <w:sz w:val="18"/>
        <w:szCs w:val="18"/>
      </w:rPr>
      <w:t>współfinansowany ze środków Unii Europejskiej w ramach Europejskiego Funduszu Społecznego.</w:t>
    </w:r>
  </w:p>
  <w:p w:rsidR="003A36DB" w:rsidRPr="001F6489" w:rsidRDefault="003A36DB" w:rsidP="001F6489">
    <w:pPr>
      <w:pStyle w:val="Stopka"/>
      <w:rPr>
        <w:sz w:val="18"/>
        <w:szCs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F6D77" w:rsidRDefault="000F6D77" w:rsidP="003A36DB">
      <w:pPr>
        <w:spacing w:after="0" w:line="240" w:lineRule="auto"/>
      </w:pPr>
      <w:r>
        <w:separator/>
      </w:r>
    </w:p>
  </w:footnote>
  <w:footnote w:type="continuationSeparator" w:id="0">
    <w:p w:rsidR="000F6D77" w:rsidRDefault="000F6D77" w:rsidP="003A36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36DB" w:rsidRDefault="001F6489" w:rsidP="00F43089">
    <w:r>
      <w:rPr>
        <w:noProof/>
        <w:lang w:eastAsia="pl-PL"/>
      </w:rPr>
      <w:pict>
        <v:group id="_x0000_s2058" style="position:absolute;margin-left:-22.25pt;margin-top:-33.55pt;width:488.95pt;height:92.6pt;z-index:251657728" coordorigin="973,38" coordsize="9779,18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6" type="#_x0000_t75" style="position:absolute;left:973;top:38;width:3792;height:1852;mso-wrap-style:none;v-text-anchor:middle">
            <v:fill type="frame"/>
            <v:stroke joinstyle="round"/>
            <v:imagedata r:id="rId1" o:title=""/>
          </v:shape>
          <v:shape id="_x0000_s2057" type="#_x0000_t75" style="position:absolute;left:7912;top:387;width:2840;height:1150;mso-wrap-style:none;v-text-anchor:middle">
            <v:fill type="frame"/>
            <v:stroke joinstyle="round"/>
            <v:imagedata r:id="rId2" o:title=""/>
          </v:shape>
        </v:group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802615"/>
    <w:multiLevelType w:val="hybridMultilevel"/>
    <w:tmpl w:val="3C3A0AA2"/>
    <w:lvl w:ilvl="0" w:tplc="7C2AD812">
      <w:start w:val="1"/>
      <w:numFmt w:val="bullet"/>
      <w:lvlText w:val="X"/>
      <w:lvlJc w:val="left"/>
      <w:pPr>
        <w:tabs>
          <w:tab w:val="num" w:pos="1797"/>
        </w:tabs>
        <w:ind w:left="1797" w:hanging="357"/>
      </w:pPr>
      <w:rPr>
        <w:rFonts w:ascii="Times New Roman" w:hAnsi="Times New Roman" w:cs="Times New Roman" w:hint="default"/>
        <w:sz w:val="32"/>
        <w:szCs w:val="32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89A72E0"/>
    <w:multiLevelType w:val="hybridMultilevel"/>
    <w:tmpl w:val="722685DA"/>
    <w:lvl w:ilvl="0" w:tplc="5620A5F2">
      <w:start w:val="5"/>
      <w:numFmt w:val="bullet"/>
      <w:lvlText w:val=""/>
      <w:lvlJc w:val="left"/>
      <w:pPr>
        <w:tabs>
          <w:tab w:val="num" w:pos="340"/>
        </w:tabs>
        <w:ind w:left="0" w:firstLine="114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36"/>
        </w:tabs>
        <w:ind w:left="13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856"/>
        </w:tabs>
        <w:ind w:left="85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1576"/>
        </w:tabs>
        <w:ind w:left="157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296"/>
        </w:tabs>
        <w:ind w:left="229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016"/>
        </w:tabs>
        <w:ind w:left="301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3736"/>
        </w:tabs>
        <w:ind w:left="373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4456"/>
        </w:tabs>
        <w:ind w:left="445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176"/>
        </w:tabs>
        <w:ind w:left="5176" w:hanging="360"/>
      </w:pPr>
      <w:rPr>
        <w:rFonts w:ascii="Wingdings" w:hAnsi="Wingdings" w:hint="default"/>
      </w:rPr>
    </w:lvl>
  </w:abstractNum>
  <w:abstractNum w:abstractNumId="2">
    <w:nsid w:val="2E203504"/>
    <w:multiLevelType w:val="hybridMultilevel"/>
    <w:tmpl w:val="AC50111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7AA0E9A">
      <w:start w:val="1"/>
      <w:numFmt w:val="decimal"/>
      <w:lvlText w:val="%2)"/>
      <w:lvlJc w:val="left"/>
      <w:pPr>
        <w:tabs>
          <w:tab w:val="num" w:pos="340"/>
        </w:tabs>
        <w:ind w:left="397" w:hanging="284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04178F1"/>
    <w:multiLevelType w:val="hybridMultilevel"/>
    <w:tmpl w:val="BEFC77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3F87678"/>
    <w:multiLevelType w:val="hybridMultilevel"/>
    <w:tmpl w:val="26B69C7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807E3C"/>
    <w:multiLevelType w:val="hybridMultilevel"/>
    <w:tmpl w:val="279E46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E27639A"/>
    <w:multiLevelType w:val="multilevel"/>
    <w:tmpl w:val="961C555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 w:val="0"/>
        <w:bCs w:val="0"/>
        <w:i w:val="0"/>
        <w:iCs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7486034"/>
    <w:multiLevelType w:val="hybridMultilevel"/>
    <w:tmpl w:val="5ADADE6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E491BF2"/>
    <w:multiLevelType w:val="hybridMultilevel"/>
    <w:tmpl w:val="9E8260B4"/>
    <w:lvl w:ilvl="0" w:tplc="706A0C76">
      <w:start w:val="1"/>
      <w:numFmt w:val="decimal"/>
      <w:lvlText w:val="%1)"/>
      <w:lvlJc w:val="left"/>
      <w:pPr>
        <w:ind w:left="720" w:hanging="360"/>
      </w:pPr>
      <w:rPr>
        <w:rFonts w:ascii="Calibri" w:eastAsia="Times New Roman" w:hAnsi="Calibri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5"/>
  </w:num>
  <w:num w:numId="5">
    <w:abstractNumId w:val="8"/>
  </w:num>
  <w:num w:numId="6">
    <w:abstractNumId w:val="3"/>
  </w:num>
  <w:num w:numId="7">
    <w:abstractNumId w:val="7"/>
  </w:num>
  <w:num w:numId="8">
    <w:abstractNumId w:val="4"/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57"/>
  <w:drawingGridVerticalSpacing w:val="170"/>
  <w:displayHorizontalDrawingGridEvery w:val="2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D724E3"/>
    <w:rsid w:val="000A58CB"/>
    <w:rsid w:val="000A6C1F"/>
    <w:rsid w:val="000F6D77"/>
    <w:rsid w:val="00105FEF"/>
    <w:rsid w:val="001779C8"/>
    <w:rsid w:val="001A0B9B"/>
    <w:rsid w:val="001F6489"/>
    <w:rsid w:val="00230F22"/>
    <w:rsid w:val="0025608E"/>
    <w:rsid w:val="00265DBF"/>
    <w:rsid w:val="00323D98"/>
    <w:rsid w:val="003A36DB"/>
    <w:rsid w:val="00423663"/>
    <w:rsid w:val="00633685"/>
    <w:rsid w:val="006C1BA8"/>
    <w:rsid w:val="006E2CFB"/>
    <w:rsid w:val="00737D94"/>
    <w:rsid w:val="0076659A"/>
    <w:rsid w:val="00787328"/>
    <w:rsid w:val="007B10F3"/>
    <w:rsid w:val="007D430D"/>
    <w:rsid w:val="00821A8F"/>
    <w:rsid w:val="00822BFA"/>
    <w:rsid w:val="00891880"/>
    <w:rsid w:val="008E68AA"/>
    <w:rsid w:val="00936C46"/>
    <w:rsid w:val="009F603F"/>
    <w:rsid w:val="00A069DC"/>
    <w:rsid w:val="00A40DE9"/>
    <w:rsid w:val="00C572E6"/>
    <w:rsid w:val="00D724E3"/>
    <w:rsid w:val="00E0718B"/>
    <w:rsid w:val="00E71C96"/>
    <w:rsid w:val="00EC588D"/>
    <w:rsid w:val="00EF0E6E"/>
    <w:rsid w:val="00F011F2"/>
    <w:rsid w:val="00F27291"/>
    <w:rsid w:val="00F43089"/>
    <w:rsid w:val="00F543CF"/>
    <w:rsid w:val="00F617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0718B"/>
    <w:pPr>
      <w:spacing w:after="200" w:line="276" w:lineRule="auto"/>
    </w:pPr>
    <w:rPr>
      <w:rFonts w:cs="Times New Roman"/>
      <w:sz w:val="22"/>
      <w:szCs w:val="22"/>
      <w:lang w:eastAsia="en-US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724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D724E3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A3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3A36DB"/>
    <w:rPr>
      <w:rFonts w:cs="Times New Roman"/>
    </w:rPr>
  </w:style>
  <w:style w:type="paragraph" w:styleId="Stopka">
    <w:name w:val="footer"/>
    <w:basedOn w:val="Normalny"/>
    <w:link w:val="StopkaZnak"/>
    <w:uiPriority w:val="99"/>
    <w:unhideWhenUsed/>
    <w:rsid w:val="003A3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3A36DB"/>
    <w:rPr>
      <w:rFonts w:cs="Times New Roman"/>
    </w:rPr>
  </w:style>
  <w:style w:type="table" w:styleId="Tabela-Siatka">
    <w:name w:val="Table Grid"/>
    <w:basedOn w:val="Standardowy"/>
    <w:rsid w:val="006E2CFB"/>
    <w:pPr>
      <w:spacing w:after="200" w:line="276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073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271</Words>
  <Characters>1627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FFW</Company>
  <LinksUpToDate>false</LinksUpToDate>
  <CharactersWithSpaces>1895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jostrowski</dc:creator>
  <cp:lastModifiedBy>Edyta</cp:lastModifiedBy>
  <cp:revision>2</cp:revision>
  <cp:lastPrinted>2012-09-05T10:06:00Z</cp:lastPrinted>
  <dcterms:created xsi:type="dcterms:W3CDTF">2014-05-30T15:05:00Z</dcterms:created>
  <dcterms:modified xsi:type="dcterms:W3CDTF">2014-05-30T15:05:00Z</dcterms:modified>
</cp:coreProperties>
</file>